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DF" w:rsidRPr="000039B7" w:rsidRDefault="00627288" w:rsidP="00DC45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Helvetica-Bold" w:hAnsi="Helvetica-Bold" w:cs="Helvetica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7CD31" wp14:editId="1237C8C4">
                <wp:simplePos x="0" y="0"/>
                <wp:positionH relativeFrom="column">
                  <wp:posOffset>6191250</wp:posOffset>
                </wp:positionH>
                <wp:positionV relativeFrom="paragraph">
                  <wp:posOffset>161925</wp:posOffset>
                </wp:positionV>
                <wp:extent cx="514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5pt,12.75pt" to="52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" strokecolor="#4579b8 [3044]"/>
            </w:pict>
          </mc:Fallback>
        </mc:AlternateContent>
      </w:r>
      <w:r w:rsidR="00B613B5" w:rsidRPr="00CD18AB">
        <w:rPr>
          <w:rFonts w:ascii="Helvetica-Bold" w:hAnsi="Helvetica-Bold" w:cs="Helvetica-Bol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B8DC8B" wp14:editId="65F18428">
            <wp:simplePos x="0" y="0"/>
            <wp:positionH relativeFrom="column">
              <wp:posOffset>314325</wp:posOffset>
            </wp:positionH>
            <wp:positionV relativeFrom="paragraph">
              <wp:posOffset>-123825</wp:posOffset>
            </wp:positionV>
            <wp:extent cx="838200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Se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767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501">
        <w:rPr>
          <w:b/>
          <w:sz w:val="24"/>
          <w:szCs w:val="24"/>
        </w:rPr>
        <w:t>+</w:t>
      </w:r>
      <w:r w:rsidR="000039B7">
        <w:rPr>
          <w:b/>
          <w:sz w:val="24"/>
          <w:szCs w:val="24"/>
        </w:rPr>
        <w:t xml:space="preserve">                              </w:t>
      </w:r>
      <w:r w:rsidR="007E357D" w:rsidRPr="00CD18AB">
        <w:rPr>
          <w:b/>
          <w:sz w:val="24"/>
          <w:szCs w:val="24"/>
        </w:rPr>
        <w:t>QUEEN ANNE’S COUNTY PLANNING &amp; ZONING</w:t>
      </w:r>
      <w:r w:rsidR="000039B7">
        <w:rPr>
          <w:b/>
          <w:sz w:val="24"/>
          <w:szCs w:val="24"/>
        </w:rPr>
        <w:tab/>
      </w:r>
      <w:r w:rsidR="000039B7">
        <w:rPr>
          <w:b/>
          <w:sz w:val="24"/>
          <w:szCs w:val="24"/>
        </w:rPr>
        <w:tab/>
      </w:r>
      <w:r w:rsidR="000039B7">
        <w:rPr>
          <w:b/>
          <w:sz w:val="24"/>
          <w:szCs w:val="24"/>
        </w:rPr>
        <w:tab/>
        <w:t xml:space="preserve">Permit </w:t>
      </w:r>
      <w:r>
        <w:rPr>
          <w:b/>
          <w:sz w:val="24"/>
          <w:szCs w:val="24"/>
        </w:rPr>
        <w:t xml:space="preserve">#                   </w:t>
      </w:r>
      <w:r w:rsidR="000039B7" w:rsidRPr="000039B7">
        <w:rPr>
          <w:b/>
          <w:sz w:val="24"/>
          <w:szCs w:val="24"/>
          <w:u w:val="single"/>
        </w:rPr>
        <w:t xml:space="preserve">      </w:t>
      </w:r>
    </w:p>
    <w:p w:rsidR="007E357D" w:rsidRPr="000039B7" w:rsidRDefault="00627288" w:rsidP="0062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0" w:line="240" w:lineRule="auto"/>
        <w:rPr>
          <w:b/>
          <w:sz w:val="24"/>
          <w:szCs w:val="24"/>
        </w:rPr>
      </w:pPr>
      <w:r w:rsidRPr="000039B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4DD8" wp14:editId="05D800E8">
                <wp:simplePos x="0" y="0"/>
                <wp:positionH relativeFrom="column">
                  <wp:posOffset>6019800</wp:posOffset>
                </wp:positionH>
                <wp:positionV relativeFrom="paragraph">
                  <wp:posOffset>175895</wp:posOffset>
                </wp:positionV>
                <wp:extent cx="685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13.85pt" to="52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" strokecolor="#4579b8 [3044]"/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39B7" w:rsidRPr="000039B7">
        <w:rPr>
          <w:b/>
          <w:sz w:val="24"/>
          <w:szCs w:val="24"/>
        </w:rPr>
        <w:t xml:space="preserve">                                                 </w:t>
      </w:r>
      <w:r w:rsidR="007E357D" w:rsidRPr="000039B7">
        <w:rPr>
          <w:b/>
          <w:sz w:val="24"/>
          <w:szCs w:val="24"/>
        </w:rPr>
        <w:t>PERMITS &amp; INSPECTIONS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</w:t>
      </w:r>
      <w:r w:rsidR="000039B7" w:rsidRPr="000039B7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</w:p>
    <w:p w:rsidR="007E357D" w:rsidRPr="00CD18AB" w:rsidRDefault="00944DBB" w:rsidP="00DC45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 VINCIT STRE</w:t>
      </w:r>
      <w:bookmarkStart w:id="0" w:name="_GoBack"/>
      <w:bookmarkEnd w:id="0"/>
      <w:r w:rsidR="007E357D" w:rsidRPr="00CD18AB">
        <w:rPr>
          <w:b/>
          <w:sz w:val="24"/>
          <w:szCs w:val="24"/>
        </w:rPr>
        <w:t>ET, SUITE 104</w:t>
      </w:r>
    </w:p>
    <w:p w:rsidR="007E357D" w:rsidRPr="00CD18AB" w:rsidRDefault="00CD18AB" w:rsidP="00DC45BD">
      <w:pPr>
        <w:spacing w:after="0" w:line="240" w:lineRule="auto"/>
        <w:jc w:val="center"/>
        <w:rPr>
          <w:b/>
          <w:sz w:val="24"/>
          <w:szCs w:val="24"/>
        </w:rPr>
      </w:pPr>
      <w:r w:rsidRPr="00CD18AB">
        <w:rPr>
          <w:b/>
          <w:sz w:val="24"/>
          <w:szCs w:val="24"/>
        </w:rPr>
        <w:t xml:space="preserve">CENTREVILLE, </w:t>
      </w:r>
      <w:r w:rsidR="007E357D" w:rsidRPr="00CD18AB">
        <w:rPr>
          <w:b/>
          <w:sz w:val="24"/>
          <w:szCs w:val="24"/>
        </w:rPr>
        <w:t>MARYLAND 21617</w:t>
      </w:r>
    </w:p>
    <w:p w:rsidR="000A0359" w:rsidRDefault="007E357D" w:rsidP="00DC45BD">
      <w:pPr>
        <w:spacing w:after="0" w:line="240" w:lineRule="auto"/>
        <w:jc w:val="center"/>
        <w:rPr>
          <w:b/>
          <w:sz w:val="24"/>
          <w:szCs w:val="24"/>
        </w:rPr>
      </w:pPr>
      <w:r w:rsidRPr="00377CC5">
        <w:rPr>
          <w:b/>
          <w:sz w:val="24"/>
          <w:szCs w:val="24"/>
        </w:rPr>
        <w:t>410-758-4088</w:t>
      </w:r>
    </w:p>
    <w:p w:rsidR="00627288" w:rsidRPr="00377CC5" w:rsidRDefault="00627288" w:rsidP="00C1308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"/>
        <w:tblW w:w="10908" w:type="dxa"/>
        <w:tblLayout w:type="fixed"/>
        <w:tblLook w:val="0000" w:firstRow="0" w:lastRow="0" w:firstColumn="0" w:lastColumn="0" w:noHBand="0" w:noVBand="0"/>
      </w:tblPr>
      <w:tblGrid>
        <w:gridCol w:w="5364"/>
        <w:gridCol w:w="17"/>
        <w:gridCol w:w="5527"/>
      </w:tblGrid>
      <w:tr w:rsidR="00CD18AB" w:rsidTr="00627288">
        <w:trPr>
          <w:trHeight w:val="620"/>
        </w:trPr>
        <w:tc>
          <w:tcPr>
            <w:tcW w:w="10908" w:type="dxa"/>
            <w:gridSpan w:val="3"/>
            <w:shd w:val="clear" w:color="auto" w:fill="FFFF00"/>
          </w:tcPr>
          <w:p w:rsidR="00CD18AB" w:rsidRPr="00CD18AB" w:rsidRDefault="00CD18AB" w:rsidP="00CD18AB">
            <w:pPr>
              <w:pStyle w:val="Default"/>
              <w:tabs>
                <w:tab w:val="left" w:pos="2088"/>
                <w:tab w:val="center" w:pos="5256"/>
              </w:tabs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ab/>
            </w:r>
            <w:r>
              <w:rPr>
                <w:b/>
                <w:bCs/>
                <w:sz w:val="36"/>
                <w:szCs w:val="36"/>
                <w:highlight w:val="yellow"/>
              </w:rPr>
              <w:tab/>
            </w:r>
            <w:r w:rsidR="00F6000A">
              <w:rPr>
                <w:b/>
                <w:bCs/>
                <w:sz w:val="28"/>
                <w:szCs w:val="28"/>
                <w:highlight w:val="yellow"/>
              </w:rPr>
              <w:t xml:space="preserve"> Public </w:t>
            </w:r>
            <w:r w:rsidR="00013FC7">
              <w:rPr>
                <w:b/>
                <w:bCs/>
                <w:sz w:val="28"/>
                <w:szCs w:val="28"/>
                <w:highlight w:val="yellow"/>
              </w:rPr>
              <w:t xml:space="preserve">Event </w:t>
            </w:r>
            <w:r w:rsidR="00013FC7" w:rsidRPr="00CD18AB">
              <w:rPr>
                <w:b/>
                <w:bCs/>
                <w:sz w:val="28"/>
                <w:szCs w:val="28"/>
                <w:highlight w:val="yellow"/>
              </w:rPr>
              <w:t>Permit Application</w:t>
            </w:r>
          </w:p>
          <w:p w:rsidR="00CD18AB" w:rsidRPr="00013FC7" w:rsidRDefault="00CD18AB" w:rsidP="00A11FCE">
            <w:pPr>
              <w:pStyle w:val="Default"/>
              <w:jc w:val="center"/>
              <w:rPr>
                <w:i/>
                <w:color w:val="FF0000"/>
                <w:highlight w:val="yellow"/>
              </w:rPr>
            </w:pPr>
            <w:r w:rsidRPr="00013FC7">
              <w:rPr>
                <w:b/>
                <w:bCs/>
                <w:i/>
                <w:highlight w:val="yellow"/>
              </w:rPr>
              <w:t>Application Must Be Submitted</w:t>
            </w:r>
            <w:r w:rsidR="00013FC7" w:rsidRPr="00013FC7">
              <w:rPr>
                <w:b/>
                <w:bCs/>
                <w:i/>
                <w:highlight w:val="yellow"/>
              </w:rPr>
              <w:t xml:space="preserve"> </w:t>
            </w:r>
            <w:r w:rsidR="00A11FCE">
              <w:rPr>
                <w:b/>
                <w:bCs/>
                <w:i/>
                <w:highlight w:val="yellow"/>
              </w:rPr>
              <w:t xml:space="preserve">30 </w:t>
            </w:r>
            <w:r w:rsidRPr="00013FC7">
              <w:rPr>
                <w:b/>
                <w:bCs/>
                <w:i/>
                <w:highlight w:val="yellow"/>
              </w:rPr>
              <w:t>Days Prior To Event</w:t>
            </w:r>
          </w:p>
        </w:tc>
      </w:tr>
      <w:tr w:rsidR="002666F1" w:rsidRPr="00E2414E" w:rsidTr="000B5E0E">
        <w:trPr>
          <w:trHeight w:val="428"/>
        </w:trPr>
        <w:tc>
          <w:tcPr>
            <w:tcW w:w="10908" w:type="dxa"/>
            <w:gridSpan w:val="3"/>
            <w:vAlign w:val="center"/>
          </w:tcPr>
          <w:p w:rsidR="002666F1" w:rsidRPr="00E2414E" w:rsidRDefault="002666F1" w:rsidP="00B670EB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>Organization</w:t>
            </w:r>
            <w:r w:rsidRPr="00E2414E">
              <w:rPr>
                <w:rFonts w:asciiTheme="minorHAnsi" w:hAnsiTheme="minorHAnsi"/>
              </w:rPr>
              <w:t xml:space="preserve">: </w:t>
            </w:r>
          </w:p>
        </w:tc>
      </w:tr>
      <w:tr w:rsidR="00CD18AB" w:rsidRPr="00E2414E" w:rsidTr="000B5E0E">
        <w:trPr>
          <w:trHeight w:val="437"/>
        </w:trPr>
        <w:tc>
          <w:tcPr>
            <w:tcW w:w="10908" w:type="dxa"/>
            <w:gridSpan w:val="3"/>
            <w:vAlign w:val="center"/>
          </w:tcPr>
          <w:p w:rsidR="00CD18AB" w:rsidRPr="00E2414E" w:rsidRDefault="00CD18AB" w:rsidP="00B670EB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>A</w:t>
            </w:r>
            <w:r w:rsidR="00013FC7" w:rsidRPr="00E2414E">
              <w:rPr>
                <w:rFonts w:asciiTheme="minorHAnsi" w:hAnsiTheme="minorHAnsi"/>
                <w:b/>
              </w:rPr>
              <w:t>ddress</w:t>
            </w:r>
            <w:r w:rsidRPr="00E2414E">
              <w:rPr>
                <w:rFonts w:asciiTheme="minorHAnsi" w:hAnsiTheme="minorHAnsi"/>
                <w:b/>
              </w:rPr>
              <w:t xml:space="preserve">: </w:t>
            </w:r>
          </w:p>
        </w:tc>
      </w:tr>
      <w:tr w:rsidR="00CD18AB" w:rsidRPr="00E2414E" w:rsidTr="000B5E0E">
        <w:trPr>
          <w:trHeight w:val="437"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vAlign w:val="center"/>
          </w:tcPr>
          <w:p w:rsidR="00CD18AB" w:rsidRPr="00E2414E" w:rsidRDefault="00CD18AB" w:rsidP="00B670EB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>P</w:t>
            </w:r>
            <w:r w:rsidR="00013FC7" w:rsidRPr="00E2414E">
              <w:rPr>
                <w:rFonts w:asciiTheme="minorHAnsi" w:hAnsiTheme="minorHAnsi"/>
                <w:b/>
              </w:rPr>
              <w:t>hone</w:t>
            </w:r>
            <w:r w:rsidRPr="00E2414E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:rsidR="00CD18AB" w:rsidRPr="00E2414E" w:rsidRDefault="00013FC7" w:rsidP="00B670EB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>Email</w:t>
            </w:r>
            <w:r w:rsidR="00CD18AB" w:rsidRPr="00E2414E">
              <w:rPr>
                <w:rFonts w:asciiTheme="minorHAnsi" w:hAnsiTheme="minorHAnsi"/>
                <w:b/>
              </w:rPr>
              <w:t xml:space="preserve">: </w:t>
            </w:r>
          </w:p>
        </w:tc>
      </w:tr>
      <w:tr w:rsidR="0071116C" w:rsidRPr="00E2414E" w:rsidTr="00AD5389">
        <w:trPr>
          <w:trHeight w:val="365"/>
        </w:trPr>
        <w:tc>
          <w:tcPr>
            <w:tcW w:w="5364" w:type="dxa"/>
            <w:vMerge w:val="restart"/>
            <w:tcBorders>
              <w:right w:val="nil"/>
            </w:tcBorders>
          </w:tcPr>
          <w:p w:rsidR="0071116C" w:rsidRPr="00E2414E" w:rsidRDefault="0071116C" w:rsidP="00AD5389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Type of Event</w:t>
            </w:r>
            <w:r w:rsidRPr="00E2414E">
              <w:rPr>
                <w:rFonts w:asciiTheme="minorHAnsi" w:hAnsiTheme="minorHAnsi"/>
              </w:rPr>
              <w:t>:</w:t>
            </w:r>
            <w:r w:rsidR="00CF0444" w:rsidRPr="00E2414E">
              <w:rPr>
                <w:rFonts w:asciiTheme="minorHAnsi" w:hAnsiTheme="minorHAnsi"/>
              </w:rPr>
              <w:t xml:space="preserve">    </w:t>
            </w:r>
            <w:r w:rsidR="00D20C5C" w:rsidRPr="00E2414E">
              <w:rPr>
                <w:rFonts w:asciiTheme="minorHAnsi" w:hAnsiTheme="minorHAnsi"/>
              </w:rPr>
              <w:sym w:font="Wingdings" w:char="F06F"/>
            </w:r>
            <w:r w:rsidR="00D20C5C" w:rsidRPr="00E2414E">
              <w:rPr>
                <w:rFonts w:asciiTheme="minorHAnsi" w:hAnsiTheme="minorHAnsi"/>
              </w:rPr>
              <w:t xml:space="preserve"> Bicycle   </w:t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sym w:font="Wingdings" w:char="F06F"/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t xml:space="preserve">Carnival  </w:t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="00D20C5C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sym w:font="Wingdings" w:char="F06F"/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t xml:space="preserve">Concert                      </w:t>
            </w:r>
            <w:r w:rsidRPr="00E2414E">
              <w:rPr>
                <w:rFonts w:asciiTheme="minorHAnsi" w:hAnsiTheme="minorHAnsi"/>
              </w:rPr>
              <w:sym w:font="Wingdings" w:char="F06F"/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t xml:space="preserve">Sports </w:t>
            </w:r>
            <w:r w:rsidR="00D71DC6" w:rsidRPr="00E2414E">
              <w:rPr>
                <w:rFonts w:asciiTheme="minorHAnsi" w:hAnsiTheme="minorHAnsi"/>
              </w:rPr>
              <w:t xml:space="preserve">Tournament    </w:t>
            </w:r>
            <w:r w:rsidR="00D20C5C" w:rsidRPr="00E2414E">
              <w:rPr>
                <w:rFonts w:asciiTheme="minorHAnsi" w:hAnsiTheme="minorHAnsi"/>
              </w:rPr>
              <w:sym w:font="Wingdings" w:char="F06F"/>
            </w:r>
            <w:r w:rsidR="00D20C5C" w:rsidRPr="00E2414E">
              <w:rPr>
                <w:rFonts w:asciiTheme="minorHAnsi" w:hAnsiTheme="minorHAnsi"/>
              </w:rPr>
              <w:t xml:space="preserve"> Water Sport     </w:t>
            </w:r>
          </w:p>
        </w:tc>
        <w:tc>
          <w:tcPr>
            <w:tcW w:w="5544" w:type="dxa"/>
            <w:gridSpan w:val="2"/>
            <w:tcBorders>
              <w:left w:val="nil"/>
            </w:tcBorders>
          </w:tcPr>
          <w:p w:rsidR="0071116C" w:rsidRPr="00E2414E" w:rsidRDefault="00D20C5C" w:rsidP="004019DA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</w:rPr>
              <w:sym w:font="Wingdings" w:char="F06F"/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t>Fair</w:t>
            </w:r>
            <w:r w:rsidR="00D71DC6" w:rsidRPr="00E2414E">
              <w:rPr>
                <w:rFonts w:asciiTheme="minorHAnsi" w:hAnsiTheme="minorHAnsi"/>
              </w:rPr>
              <w:t xml:space="preserve"> </w:t>
            </w:r>
            <w:r w:rsidRPr="00E2414E">
              <w:rPr>
                <w:rFonts w:asciiTheme="minorHAnsi" w:hAnsiTheme="minorHAnsi"/>
              </w:rPr>
              <w:t xml:space="preserve">  </w:t>
            </w:r>
            <w:r w:rsidR="00D71DC6" w:rsidRPr="00E2414E">
              <w:rPr>
                <w:rFonts w:asciiTheme="minorHAnsi" w:hAnsiTheme="minorHAnsi"/>
              </w:rPr>
              <w:t xml:space="preserve"> </w:t>
            </w:r>
            <w:r w:rsidR="0071116C" w:rsidRPr="00E2414E">
              <w:rPr>
                <w:rFonts w:asciiTheme="minorHAnsi" w:hAnsiTheme="minorHAnsi"/>
              </w:rPr>
              <w:sym w:font="Wingdings" w:char="F06F"/>
            </w:r>
            <w:r w:rsidR="00CF0444" w:rsidRPr="00E2414E">
              <w:rPr>
                <w:rFonts w:asciiTheme="minorHAnsi" w:hAnsiTheme="minorHAnsi"/>
              </w:rPr>
              <w:t xml:space="preserve"> </w:t>
            </w:r>
            <w:r w:rsidR="0071116C" w:rsidRPr="00E2414E">
              <w:rPr>
                <w:rFonts w:asciiTheme="minorHAnsi" w:hAnsiTheme="minorHAnsi"/>
              </w:rPr>
              <w:t xml:space="preserve">Festival  </w:t>
            </w:r>
            <w:r w:rsidR="00D71DC6" w:rsidRPr="00E2414E">
              <w:rPr>
                <w:rFonts w:asciiTheme="minorHAnsi" w:hAnsiTheme="minorHAnsi"/>
              </w:rPr>
              <w:t xml:space="preserve">  </w:t>
            </w:r>
            <w:r w:rsidR="004019DA" w:rsidRPr="00E2414E">
              <w:rPr>
                <w:rFonts w:asciiTheme="minorHAnsi" w:hAnsiTheme="minorHAnsi"/>
              </w:rPr>
              <w:sym w:font="Wingdings" w:char="F06F"/>
            </w:r>
            <w:r w:rsidR="004019DA" w:rsidRPr="00E2414E">
              <w:rPr>
                <w:rFonts w:asciiTheme="minorHAnsi" w:hAnsiTheme="minorHAnsi"/>
              </w:rPr>
              <w:t xml:space="preserve"> Parade    </w:t>
            </w:r>
            <w:r w:rsidR="004019DA" w:rsidRPr="00E2414E">
              <w:rPr>
                <w:rFonts w:asciiTheme="minorHAnsi" w:hAnsiTheme="minorHAnsi"/>
              </w:rPr>
              <w:sym w:font="Wingdings" w:char="F06F"/>
            </w:r>
            <w:r w:rsidR="004019DA" w:rsidRPr="00E2414E">
              <w:rPr>
                <w:rFonts w:asciiTheme="minorHAnsi" w:hAnsiTheme="minorHAnsi"/>
              </w:rPr>
              <w:t xml:space="preserve"> Run/Walk    </w:t>
            </w:r>
          </w:p>
        </w:tc>
      </w:tr>
      <w:tr w:rsidR="0071116C" w:rsidRPr="00E2414E" w:rsidTr="00AD5389">
        <w:trPr>
          <w:trHeight w:val="257"/>
        </w:trPr>
        <w:tc>
          <w:tcPr>
            <w:tcW w:w="5364" w:type="dxa"/>
            <w:vMerge/>
          </w:tcPr>
          <w:p w:rsidR="0071116C" w:rsidRPr="00E2414E" w:rsidRDefault="0071116C" w:rsidP="002C5DBB">
            <w:pPr>
              <w:pStyle w:val="Default"/>
              <w:rPr>
                <w:rFonts w:asciiTheme="minorHAnsi" w:hAnsiTheme="minorHAnsi"/>
                <w:b/>
              </w:rPr>
            </w:pPr>
          </w:p>
        </w:tc>
        <w:tc>
          <w:tcPr>
            <w:tcW w:w="5544" w:type="dxa"/>
            <w:gridSpan w:val="2"/>
            <w:vAlign w:val="center"/>
          </w:tcPr>
          <w:p w:rsidR="0071116C" w:rsidRPr="00AD5389" w:rsidRDefault="0071116C" w:rsidP="00D20C5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D5389">
              <w:rPr>
                <w:rFonts w:asciiTheme="minorHAnsi" w:hAnsiTheme="minorHAnsi"/>
                <w:b/>
                <w:sz w:val="22"/>
                <w:szCs w:val="22"/>
              </w:rPr>
              <w:t xml:space="preserve">Expected </w:t>
            </w:r>
            <w:r w:rsidR="00D20C5C" w:rsidRPr="00AD5389">
              <w:rPr>
                <w:rFonts w:asciiTheme="minorHAnsi" w:hAnsiTheme="minorHAnsi"/>
                <w:b/>
                <w:sz w:val="22"/>
                <w:szCs w:val="22"/>
              </w:rPr>
              <w:t>Attendance</w:t>
            </w:r>
            <w:r w:rsidRPr="00AD538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CD18AB" w:rsidRPr="00E2414E" w:rsidTr="000B5E0E">
        <w:trPr>
          <w:trHeight w:val="455"/>
        </w:trPr>
        <w:tc>
          <w:tcPr>
            <w:tcW w:w="10908" w:type="dxa"/>
            <w:gridSpan w:val="3"/>
            <w:vAlign w:val="center"/>
          </w:tcPr>
          <w:p w:rsidR="00CD18AB" w:rsidRPr="00E2414E" w:rsidRDefault="00CD18AB" w:rsidP="00EB6731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>E</w:t>
            </w:r>
            <w:r w:rsidR="00C17B0C" w:rsidRPr="00E2414E">
              <w:rPr>
                <w:rFonts w:asciiTheme="minorHAnsi" w:hAnsiTheme="minorHAnsi"/>
                <w:b/>
              </w:rPr>
              <w:t>vent</w:t>
            </w:r>
            <w:r w:rsidRPr="00E2414E">
              <w:rPr>
                <w:rFonts w:asciiTheme="minorHAnsi" w:hAnsiTheme="minorHAnsi"/>
                <w:b/>
              </w:rPr>
              <w:t xml:space="preserve"> N</w:t>
            </w:r>
            <w:r w:rsidR="00C17B0C" w:rsidRPr="00E2414E">
              <w:rPr>
                <w:rFonts w:asciiTheme="minorHAnsi" w:hAnsiTheme="minorHAnsi"/>
                <w:b/>
              </w:rPr>
              <w:t>ame</w:t>
            </w:r>
            <w:r w:rsidRPr="00E2414E">
              <w:rPr>
                <w:rFonts w:asciiTheme="minorHAnsi" w:hAnsiTheme="minorHAnsi"/>
                <w:b/>
              </w:rPr>
              <w:t xml:space="preserve">: </w:t>
            </w:r>
            <w:r w:rsidR="00EA5253" w:rsidRPr="00E2414E">
              <w:rPr>
                <w:rFonts w:asciiTheme="minorHAnsi" w:hAnsiTheme="minorHAnsi"/>
                <w:b/>
              </w:rPr>
              <w:t xml:space="preserve">                                                                              </w:t>
            </w:r>
          </w:p>
        </w:tc>
      </w:tr>
      <w:tr w:rsidR="00CD18AB" w:rsidRPr="00E2414E" w:rsidTr="000B5E0E">
        <w:trPr>
          <w:trHeight w:val="437"/>
        </w:trPr>
        <w:tc>
          <w:tcPr>
            <w:tcW w:w="10908" w:type="dxa"/>
            <w:gridSpan w:val="3"/>
            <w:vAlign w:val="center"/>
          </w:tcPr>
          <w:p w:rsidR="00CD18AB" w:rsidRPr="00E2414E" w:rsidRDefault="00CD18AB" w:rsidP="00B670EB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E</w:t>
            </w:r>
            <w:r w:rsidR="00C17B0C" w:rsidRPr="00E2414E">
              <w:rPr>
                <w:rFonts w:asciiTheme="minorHAnsi" w:hAnsiTheme="minorHAnsi"/>
                <w:b/>
              </w:rPr>
              <w:t>vent</w:t>
            </w:r>
            <w:r w:rsidRPr="00E2414E">
              <w:rPr>
                <w:rFonts w:asciiTheme="minorHAnsi" w:hAnsiTheme="minorHAnsi"/>
                <w:b/>
              </w:rPr>
              <w:t xml:space="preserve"> </w:t>
            </w:r>
            <w:r w:rsidR="00013FC7" w:rsidRPr="00E2414E">
              <w:rPr>
                <w:rFonts w:asciiTheme="minorHAnsi" w:hAnsiTheme="minorHAnsi"/>
                <w:b/>
              </w:rPr>
              <w:t>Address</w:t>
            </w:r>
            <w:r w:rsidR="00D20C5C" w:rsidRPr="00E2414E">
              <w:rPr>
                <w:rFonts w:asciiTheme="minorHAnsi" w:hAnsiTheme="minorHAnsi"/>
                <w:b/>
              </w:rPr>
              <w:t>/Location</w:t>
            </w:r>
            <w:r w:rsidRPr="00E2414E">
              <w:rPr>
                <w:rFonts w:asciiTheme="minorHAnsi" w:hAnsiTheme="minorHAnsi"/>
              </w:rPr>
              <w:t xml:space="preserve">: </w:t>
            </w:r>
          </w:p>
        </w:tc>
      </w:tr>
      <w:tr w:rsidR="00CD18AB" w:rsidRPr="00E2414E" w:rsidTr="000B5E0E">
        <w:trPr>
          <w:trHeight w:val="437"/>
        </w:trPr>
        <w:tc>
          <w:tcPr>
            <w:tcW w:w="5381" w:type="dxa"/>
            <w:gridSpan w:val="2"/>
            <w:vAlign w:val="center"/>
          </w:tcPr>
          <w:p w:rsidR="00CD18AB" w:rsidRPr="00E2414E" w:rsidRDefault="002C5DBB" w:rsidP="00B670EB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Contact</w:t>
            </w:r>
            <w:r w:rsidR="00CD18AB" w:rsidRPr="00E2414E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5527" w:type="dxa"/>
            <w:vAlign w:val="center"/>
          </w:tcPr>
          <w:p w:rsidR="00CD18AB" w:rsidRPr="00E2414E" w:rsidRDefault="002C5DBB" w:rsidP="00B670EB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Phone</w:t>
            </w:r>
            <w:r w:rsidRPr="00E2414E">
              <w:rPr>
                <w:rFonts w:asciiTheme="minorHAnsi" w:hAnsiTheme="minorHAnsi"/>
              </w:rPr>
              <w:t>:</w:t>
            </w:r>
          </w:p>
        </w:tc>
      </w:tr>
      <w:tr w:rsidR="002C5DBB" w:rsidRPr="00E2414E" w:rsidTr="00627288">
        <w:trPr>
          <w:trHeight w:val="620"/>
        </w:trPr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:rsidR="002C5DBB" w:rsidRPr="00E2414E" w:rsidRDefault="002C5DBB" w:rsidP="002C5DBB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Start Date</w:t>
            </w:r>
            <w:r w:rsidRPr="00E2414E">
              <w:rPr>
                <w:rFonts w:asciiTheme="minorHAnsi" w:hAnsiTheme="minorHAnsi"/>
              </w:rPr>
              <w:t xml:space="preserve">:                  </w:t>
            </w:r>
            <w:r w:rsidR="00CA610C" w:rsidRPr="00E2414E">
              <w:rPr>
                <w:rFonts w:asciiTheme="minorHAnsi" w:hAnsiTheme="minorHAnsi"/>
              </w:rPr>
              <w:t xml:space="preserve">            </w:t>
            </w:r>
            <w:r w:rsidRPr="00E2414E">
              <w:rPr>
                <w:rFonts w:asciiTheme="minorHAnsi" w:hAnsiTheme="minorHAnsi"/>
                <w:b/>
              </w:rPr>
              <w:t>End Date:</w:t>
            </w:r>
            <w:r w:rsidRPr="00E2414E">
              <w:rPr>
                <w:rFonts w:asciiTheme="minorHAnsi" w:hAnsiTheme="minorHAnsi"/>
              </w:rPr>
              <w:t xml:space="preserve"> </w:t>
            </w:r>
          </w:p>
          <w:p w:rsidR="002C5DBB" w:rsidRPr="00E2414E" w:rsidRDefault="002C5DBB" w:rsidP="0087192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 xml:space="preserve">From: _____/_____ /20___    </w:t>
            </w:r>
            <w:r w:rsidR="00B15DB8" w:rsidRPr="00E241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1925" w:rsidRPr="00E2414E">
              <w:rPr>
                <w:rFonts w:asciiTheme="minorHAnsi" w:hAnsiTheme="minorHAnsi"/>
                <w:sz w:val="22"/>
                <w:szCs w:val="22"/>
              </w:rPr>
              <w:t>To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: _____/_____ /20___ 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2C5DBB" w:rsidRPr="00E2414E" w:rsidRDefault="002C5DBB" w:rsidP="002C5DBB">
            <w:pPr>
              <w:pStyle w:val="Default"/>
              <w:rPr>
                <w:rFonts w:asciiTheme="minorHAnsi" w:hAnsiTheme="minorHAnsi"/>
                <w:b/>
              </w:rPr>
            </w:pPr>
            <w:r w:rsidRPr="00E2414E">
              <w:rPr>
                <w:rFonts w:asciiTheme="minorHAnsi" w:hAnsiTheme="minorHAnsi"/>
                <w:b/>
              </w:rPr>
              <w:t xml:space="preserve">Start Time:           </w:t>
            </w:r>
            <w:r w:rsidR="00B15DB8" w:rsidRPr="00E2414E">
              <w:rPr>
                <w:rFonts w:asciiTheme="minorHAnsi" w:hAnsiTheme="minorHAnsi"/>
                <w:b/>
              </w:rPr>
              <w:t xml:space="preserve">            </w:t>
            </w:r>
            <w:r w:rsidRPr="00E2414E">
              <w:rPr>
                <w:rFonts w:asciiTheme="minorHAnsi" w:hAnsiTheme="minorHAnsi"/>
                <w:b/>
              </w:rPr>
              <w:t xml:space="preserve">End Time: </w:t>
            </w:r>
          </w:p>
          <w:p w:rsidR="002C5DBB" w:rsidRPr="00E2414E" w:rsidRDefault="002C5DBB" w:rsidP="002C5DB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 xml:space="preserve">From:        </w:t>
            </w:r>
            <w:r w:rsidR="00BE2633" w:rsidRPr="00E2414E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>AM/PM</w:t>
            </w:r>
            <w:r w:rsidR="00BE2633" w:rsidRPr="00E2414E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To:           </w:t>
            </w:r>
            <w:r w:rsidR="00C130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2633" w:rsidRPr="00E241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AM/PM </w:t>
            </w:r>
          </w:p>
        </w:tc>
      </w:tr>
      <w:tr w:rsidR="002666F1" w:rsidRPr="00E2414E" w:rsidTr="000B5E0E">
        <w:trPr>
          <w:trHeight w:val="635"/>
        </w:trPr>
        <w:tc>
          <w:tcPr>
            <w:tcW w:w="10908" w:type="dxa"/>
            <w:gridSpan w:val="3"/>
          </w:tcPr>
          <w:p w:rsidR="002666F1" w:rsidRPr="00E2414E" w:rsidRDefault="002666F1" w:rsidP="004D7820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  <w:b/>
              </w:rPr>
              <w:t>Check all that apply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On private property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On public property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On school property </w:t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t xml:space="preserve"> On-site parking                                                       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t xml:space="preserve"> Food </w:t>
            </w:r>
            <w:r w:rsidR="004D7820">
              <w:rPr>
                <w:rFonts w:asciiTheme="minorHAnsi" w:hAnsiTheme="minorHAnsi"/>
                <w:sz w:val="22"/>
                <w:szCs w:val="22"/>
              </w:rPr>
              <w:t>available to public</w:t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Alcohol </w:t>
            </w:r>
            <w:r w:rsidR="00627288" w:rsidRPr="00E2414E">
              <w:rPr>
                <w:rFonts w:asciiTheme="minorHAnsi" w:hAnsiTheme="minorHAnsi"/>
                <w:sz w:val="22"/>
                <w:szCs w:val="22"/>
              </w:rPr>
              <w:t>available</w:t>
            </w:r>
            <w:r w:rsidR="004D7820">
              <w:rPr>
                <w:rFonts w:asciiTheme="minorHAnsi" w:hAnsiTheme="minorHAnsi"/>
                <w:sz w:val="22"/>
                <w:szCs w:val="22"/>
              </w:rPr>
              <w:t xml:space="preserve"> to public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Public restrooms available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Temporary structures</w:t>
            </w:r>
            <w:r w:rsidRPr="00E2414E">
              <w:rPr>
                <w:rFonts w:asciiTheme="minorHAnsi" w:hAnsiTheme="minorHAnsi"/>
              </w:rPr>
              <w:t xml:space="preserve"> </w:t>
            </w:r>
            <w:r w:rsidR="00627288" w:rsidRPr="00E2414E">
              <w:rPr>
                <w:rFonts w:asciiTheme="minorHAnsi" w:hAnsiTheme="minorHAnsi"/>
              </w:rPr>
              <w:t xml:space="preserve"> </w:t>
            </w:r>
          </w:p>
        </w:tc>
      </w:tr>
      <w:tr w:rsidR="008A39D5" w:rsidRPr="00E2414E" w:rsidTr="000B5E0E">
        <w:trPr>
          <w:trHeight w:val="647"/>
        </w:trPr>
        <w:tc>
          <w:tcPr>
            <w:tcW w:w="10908" w:type="dxa"/>
            <w:gridSpan w:val="3"/>
            <w:vAlign w:val="center"/>
          </w:tcPr>
          <w:p w:rsidR="000B5E0E" w:rsidRPr="00E2414E" w:rsidRDefault="000B5E0E" w:rsidP="000B5E0E">
            <w:pPr>
              <w:spacing w:before="120" w:after="120"/>
            </w:pPr>
            <w:r w:rsidRPr="00E2414E">
              <w:sym w:font="Wingdings" w:char="F0A7"/>
            </w:r>
            <w:r w:rsidRPr="00E2414E">
              <w:t xml:space="preserve"> Please include a drawing of the property showing the location of parking, any restrooms, any temporary structures, parade or race routes, and any vendor areas.</w:t>
            </w:r>
          </w:p>
          <w:p w:rsidR="008A39D5" w:rsidRPr="00E2414E" w:rsidRDefault="008A39D5" w:rsidP="000B5E0E">
            <w:pPr>
              <w:spacing w:after="120"/>
            </w:pPr>
            <w:r w:rsidRPr="00E2414E">
              <w:sym w:font="Wingdings" w:char="F0A7"/>
            </w:r>
            <w:r w:rsidRPr="00E2414E">
              <w:t xml:space="preserve">  If food is available contact Environmental Health (410-758-2281) at the Queen Anne’s County Department of Health for a “Class 2 Temporary Food Service” application. </w:t>
            </w:r>
          </w:p>
          <w:p w:rsidR="008A39D5" w:rsidRPr="00E2414E" w:rsidRDefault="008A39D5" w:rsidP="000B5E0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A7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Are multiple </w:t>
            </w:r>
            <w:proofErr w:type="gramStart"/>
            <w:r w:rsidRPr="00E2414E">
              <w:rPr>
                <w:rFonts w:asciiTheme="minorHAnsi" w:hAnsiTheme="minorHAnsi"/>
                <w:sz w:val="22"/>
                <w:szCs w:val="22"/>
              </w:rPr>
              <w:t>vendors</w:t>
            </w:r>
            <w:proofErr w:type="gramEnd"/>
            <w:r w:rsidRPr="00E2414E">
              <w:rPr>
                <w:rFonts w:asciiTheme="minorHAnsi" w:hAnsiTheme="minorHAnsi"/>
                <w:sz w:val="22"/>
                <w:szCs w:val="22"/>
              </w:rPr>
              <w:t xml:space="preserve"> selling/providing food?</w:t>
            </w:r>
            <w:r w:rsidR="00E241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Yes  </w:t>
            </w:r>
            <w:r w:rsidRPr="00E2414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No  </w:t>
            </w:r>
          </w:p>
          <w:p w:rsidR="008A39D5" w:rsidRPr="00E2414E" w:rsidRDefault="008A39D5" w:rsidP="000B5E0E">
            <w:pPr>
              <w:spacing w:after="120"/>
            </w:pPr>
            <w:r w:rsidRPr="00E2414E">
              <w:t>If yes, attach a list of the vendors along with their contact information with your application.</w:t>
            </w:r>
          </w:p>
        </w:tc>
      </w:tr>
      <w:tr w:rsidR="000B5E0E" w:rsidRPr="00E2414E" w:rsidTr="000B5E0E">
        <w:trPr>
          <w:trHeight w:val="923"/>
        </w:trPr>
        <w:tc>
          <w:tcPr>
            <w:tcW w:w="10908" w:type="dxa"/>
            <w:gridSpan w:val="3"/>
          </w:tcPr>
          <w:p w:rsidR="000B5E0E" w:rsidRPr="00E2414E" w:rsidRDefault="000B5E0E" w:rsidP="000B5E0E">
            <w:r w:rsidRPr="00E2414E">
              <w:t>If food is being provided to the public to consume at the event/on site, describe how you will provide proper hand washing and supplies for the public to use.</w:t>
            </w:r>
          </w:p>
        </w:tc>
      </w:tr>
      <w:tr w:rsidR="008A39D5" w:rsidRPr="00E2414E" w:rsidTr="000B5E0E">
        <w:trPr>
          <w:trHeight w:val="797"/>
        </w:trPr>
        <w:tc>
          <w:tcPr>
            <w:tcW w:w="10908" w:type="dxa"/>
            <w:gridSpan w:val="3"/>
          </w:tcPr>
          <w:p w:rsidR="000B5E0E" w:rsidRPr="00E2414E" w:rsidRDefault="008A39D5" w:rsidP="000B5E0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>Describe how you will dispose of the onsite solid waste during and after the event.</w:t>
            </w:r>
          </w:p>
          <w:p w:rsidR="008A39D5" w:rsidRPr="00E2414E" w:rsidRDefault="008A39D5" w:rsidP="000B5E0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F3021E" w:rsidRPr="00E2414E" w:rsidTr="000B5E0E">
        <w:trPr>
          <w:trHeight w:val="1067"/>
        </w:trPr>
        <w:tc>
          <w:tcPr>
            <w:tcW w:w="10908" w:type="dxa"/>
            <w:gridSpan w:val="3"/>
          </w:tcPr>
          <w:p w:rsidR="006714CB" w:rsidRPr="00E2414E" w:rsidRDefault="00D20C5C" w:rsidP="00F3021E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</w:rPr>
              <w:t>Will sidewalks or streets be impacted?</w:t>
            </w:r>
            <w:r w:rsidR="00F3021E" w:rsidRPr="00E2414E">
              <w:rPr>
                <w:rFonts w:asciiTheme="minorHAnsi" w:hAnsiTheme="minorHAnsi"/>
                <w:b/>
              </w:rPr>
              <w:t xml:space="preserve"> </w:t>
            </w:r>
            <w:r w:rsidR="00EA3628">
              <w:rPr>
                <w:rFonts w:asciiTheme="minorHAnsi" w:hAnsiTheme="minorHAnsi"/>
                <w:b/>
              </w:rPr>
              <w:t xml:space="preserve"> </w:t>
            </w:r>
            <w:r w:rsidR="00F3021E" w:rsidRPr="00E2414E">
              <w:rPr>
                <w:rFonts w:asciiTheme="minorHAnsi" w:hAnsiTheme="minorHAnsi"/>
              </w:rPr>
              <w:sym w:font="Wingdings" w:char="F06F"/>
            </w:r>
            <w:r w:rsidR="00F3021E" w:rsidRPr="00E2414E">
              <w:rPr>
                <w:rFonts w:asciiTheme="minorHAnsi" w:hAnsiTheme="minorHAnsi"/>
              </w:rPr>
              <w:t xml:space="preserve">Yes  </w:t>
            </w:r>
            <w:r w:rsidR="00F3021E" w:rsidRPr="00E2414E">
              <w:rPr>
                <w:rFonts w:asciiTheme="minorHAnsi" w:hAnsiTheme="minorHAnsi"/>
              </w:rPr>
              <w:sym w:font="Wingdings" w:char="F06F"/>
            </w:r>
            <w:r w:rsidR="00F3021E" w:rsidRPr="00E2414E">
              <w:rPr>
                <w:rFonts w:asciiTheme="minorHAnsi" w:hAnsiTheme="minorHAnsi"/>
              </w:rPr>
              <w:t xml:space="preserve">No  </w:t>
            </w:r>
          </w:p>
          <w:p w:rsidR="00F3021E" w:rsidRPr="00E2414E" w:rsidRDefault="00F3021E" w:rsidP="00EA7E2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="00EA7E20" w:rsidRPr="00E2414E">
              <w:rPr>
                <w:rFonts w:asciiTheme="minorHAnsi" w:hAnsiTheme="minorHAnsi"/>
                <w:sz w:val="22"/>
                <w:szCs w:val="22"/>
              </w:rPr>
              <w:t>yes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, please explain:  </w:t>
            </w:r>
          </w:p>
        </w:tc>
      </w:tr>
      <w:tr w:rsidR="00F3021E" w:rsidRPr="00E2414E" w:rsidTr="002A4D37">
        <w:trPr>
          <w:trHeight w:val="1292"/>
        </w:trPr>
        <w:tc>
          <w:tcPr>
            <w:tcW w:w="10908" w:type="dxa"/>
            <w:gridSpan w:val="3"/>
          </w:tcPr>
          <w:p w:rsidR="006714CB" w:rsidRPr="00E2414E" w:rsidRDefault="00D20C5C" w:rsidP="00D20C5C">
            <w:pPr>
              <w:pStyle w:val="Default"/>
              <w:rPr>
                <w:rFonts w:asciiTheme="minorHAnsi" w:hAnsiTheme="minorHAnsi"/>
              </w:rPr>
            </w:pPr>
            <w:r w:rsidRPr="00E2414E">
              <w:rPr>
                <w:rFonts w:asciiTheme="minorHAnsi" w:hAnsiTheme="minorHAnsi"/>
              </w:rPr>
              <w:t xml:space="preserve">In the event of an emergency, is there a public safety operational plan?  </w:t>
            </w:r>
            <w:r w:rsidR="006714CB" w:rsidRPr="00E2414E">
              <w:rPr>
                <w:rFonts w:asciiTheme="minorHAnsi" w:hAnsiTheme="minorHAnsi"/>
              </w:rPr>
              <w:sym w:font="Wingdings" w:char="F06F"/>
            </w:r>
            <w:r w:rsidR="006714CB" w:rsidRPr="00E2414E">
              <w:rPr>
                <w:rFonts w:asciiTheme="minorHAnsi" w:hAnsiTheme="minorHAnsi"/>
              </w:rPr>
              <w:t xml:space="preserve">Yes  </w:t>
            </w:r>
            <w:r w:rsidR="006714CB" w:rsidRPr="00E2414E">
              <w:rPr>
                <w:rFonts w:asciiTheme="minorHAnsi" w:hAnsiTheme="minorHAnsi"/>
              </w:rPr>
              <w:sym w:font="Wingdings" w:char="F06F"/>
            </w:r>
            <w:r w:rsidR="006714CB" w:rsidRPr="00E2414E">
              <w:rPr>
                <w:rFonts w:asciiTheme="minorHAnsi" w:hAnsiTheme="minorHAnsi"/>
              </w:rPr>
              <w:t xml:space="preserve">No  </w:t>
            </w:r>
          </w:p>
          <w:p w:rsidR="00D20C5C" w:rsidRPr="00E2414E" w:rsidRDefault="00D20C5C" w:rsidP="00D20C5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E2414E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="00EA7E20" w:rsidRPr="00E2414E">
              <w:rPr>
                <w:rFonts w:asciiTheme="minorHAnsi" w:hAnsiTheme="minorHAnsi"/>
                <w:sz w:val="22"/>
                <w:szCs w:val="22"/>
              </w:rPr>
              <w:t>yes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>, please explain</w:t>
            </w:r>
            <w:r w:rsidR="002A4D37">
              <w:rPr>
                <w:rFonts w:asciiTheme="minorHAnsi" w:hAnsiTheme="minorHAnsi"/>
                <w:sz w:val="22"/>
                <w:szCs w:val="22"/>
              </w:rPr>
              <w:t xml:space="preserve"> or provide a copy of the plan</w:t>
            </w:r>
            <w:r w:rsidRPr="00E2414E">
              <w:rPr>
                <w:rFonts w:asciiTheme="minorHAnsi" w:hAnsiTheme="minorHAnsi"/>
                <w:sz w:val="22"/>
                <w:szCs w:val="22"/>
              </w:rPr>
              <w:t xml:space="preserve">:  </w:t>
            </w:r>
          </w:p>
          <w:p w:rsidR="00F3021E" w:rsidRPr="00E2414E" w:rsidRDefault="00F3021E" w:rsidP="00F3021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3021E" w:rsidRPr="00E2414E" w:rsidTr="006714CB">
        <w:trPr>
          <w:trHeight w:val="428"/>
        </w:trPr>
        <w:tc>
          <w:tcPr>
            <w:tcW w:w="5381" w:type="dxa"/>
            <w:gridSpan w:val="2"/>
            <w:vAlign w:val="center"/>
          </w:tcPr>
          <w:p w:rsidR="00F3021E" w:rsidRPr="00E2414E" w:rsidRDefault="00F3021E" w:rsidP="00F3021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E2414E">
              <w:rPr>
                <w:rFonts w:asciiTheme="minorHAnsi" w:hAnsiTheme="minorHAnsi"/>
                <w:b/>
                <w:sz w:val="22"/>
                <w:szCs w:val="22"/>
              </w:rPr>
              <w:t xml:space="preserve">Signature: </w:t>
            </w:r>
          </w:p>
        </w:tc>
        <w:tc>
          <w:tcPr>
            <w:tcW w:w="5527" w:type="dxa"/>
            <w:vAlign w:val="center"/>
          </w:tcPr>
          <w:p w:rsidR="00F3021E" w:rsidRPr="00E2414E" w:rsidRDefault="00F3021E" w:rsidP="00F3021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E2414E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80233E" w:rsidRPr="00E2414E" w:rsidTr="00627288">
        <w:trPr>
          <w:trHeight w:val="1520"/>
        </w:trPr>
        <w:tc>
          <w:tcPr>
            <w:tcW w:w="10908" w:type="dxa"/>
          </w:tcPr>
          <w:p w:rsidR="0080233E" w:rsidRPr="00E2414E" w:rsidRDefault="00ED64D7" w:rsidP="007E357D">
            <w:pPr>
              <w:pStyle w:val="Default"/>
              <w:rPr>
                <w:rFonts w:asciiTheme="minorHAnsi" w:hAnsiTheme="minorHAnsi"/>
                <w:i/>
                <w:u w:val="single"/>
              </w:rPr>
            </w:pPr>
            <w:r w:rsidRPr="00E2414E">
              <w:rPr>
                <w:rFonts w:asciiTheme="minorHAnsi" w:hAnsiTheme="minorHAnsi"/>
                <w:i/>
                <w:u w:val="single"/>
              </w:rPr>
              <w:lastRenderedPageBreak/>
              <w:t>Comments:</w:t>
            </w:r>
          </w:p>
        </w:tc>
      </w:tr>
    </w:tbl>
    <w:p w:rsidR="002247D0" w:rsidRDefault="002247D0" w:rsidP="002247D0">
      <w:pPr>
        <w:spacing w:before="120" w:after="60" w:line="240" w:lineRule="auto"/>
        <w:rPr>
          <w:bCs/>
        </w:rPr>
      </w:pPr>
    </w:p>
    <w:p w:rsidR="002247D0" w:rsidRDefault="002247D0" w:rsidP="002247D0">
      <w:pPr>
        <w:spacing w:before="120" w:after="60" w:line="240" w:lineRule="auto"/>
        <w:rPr>
          <w:bCs/>
        </w:rPr>
      </w:pPr>
    </w:p>
    <w:p w:rsidR="002247D0" w:rsidRPr="002247D0" w:rsidRDefault="002247D0" w:rsidP="002247D0">
      <w:pPr>
        <w:spacing w:before="120" w:after="60" w:line="240" w:lineRule="auto"/>
        <w:rPr>
          <w:bCs/>
        </w:rPr>
      </w:pPr>
      <w:r w:rsidRPr="002247D0">
        <w:rPr>
          <w:bCs/>
        </w:rPr>
        <w:t>Recycling is required for events that meet the following Special Events Recycling Program (SERP) criteria:</w:t>
      </w:r>
    </w:p>
    <w:p w:rsidR="002247D0" w:rsidRPr="002247D0" w:rsidRDefault="002247D0" w:rsidP="002247D0">
      <w:pPr>
        <w:numPr>
          <w:ilvl w:val="0"/>
          <w:numId w:val="1"/>
        </w:numPr>
        <w:spacing w:after="60" w:line="240" w:lineRule="auto"/>
        <w:rPr>
          <w:bCs/>
        </w:rPr>
      </w:pPr>
      <w:r w:rsidRPr="002247D0">
        <w:rPr>
          <w:bCs/>
        </w:rPr>
        <w:t>Includes temporary or periodic use of a public street, publicly owned site or facility, or public park;</w:t>
      </w:r>
    </w:p>
    <w:p w:rsidR="002247D0" w:rsidRPr="002247D0" w:rsidRDefault="002247D0" w:rsidP="002247D0">
      <w:pPr>
        <w:numPr>
          <w:ilvl w:val="0"/>
          <w:numId w:val="1"/>
        </w:numPr>
        <w:spacing w:after="60" w:line="240" w:lineRule="auto"/>
        <w:rPr>
          <w:bCs/>
        </w:rPr>
      </w:pPr>
      <w:r w:rsidRPr="002247D0">
        <w:rPr>
          <w:bCs/>
        </w:rPr>
        <w:t>Serves food or drink; and</w:t>
      </w:r>
    </w:p>
    <w:p w:rsidR="002247D0" w:rsidRPr="002247D0" w:rsidRDefault="002247D0" w:rsidP="002247D0">
      <w:pPr>
        <w:numPr>
          <w:ilvl w:val="0"/>
          <w:numId w:val="1"/>
        </w:numPr>
        <w:spacing w:after="120" w:line="240" w:lineRule="auto"/>
        <w:rPr>
          <w:bCs/>
        </w:rPr>
      </w:pPr>
      <w:r w:rsidRPr="002247D0">
        <w:rPr>
          <w:bCs/>
        </w:rPr>
        <w:t>Is expected to have 200 or more persons in attendance.  (Projected attendance may be estimated based on past attendance, number registered to attend, the venue’s seating capacity, or other similar methods.)</w:t>
      </w:r>
    </w:p>
    <w:p w:rsidR="002247D0" w:rsidRPr="002247D0" w:rsidRDefault="002247D0" w:rsidP="002247D0">
      <w:pPr>
        <w:spacing w:after="60" w:line="240" w:lineRule="auto"/>
        <w:rPr>
          <w:bCs/>
        </w:rPr>
      </w:pPr>
      <w:r w:rsidRPr="002247D0">
        <w:rPr>
          <w:bCs/>
        </w:rPr>
        <w:t>By signing below, the Special Events Organizer (SEO) certifies that:</w:t>
      </w:r>
    </w:p>
    <w:p w:rsidR="002247D0" w:rsidRPr="002247D0" w:rsidRDefault="002247D0" w:rsidP="002247D0">
      <w:pPr>
        <w:numPr>
          <w:ilvl w:val="0"/>
          <w:numId w:val="2"/>
        </w:numPr>
        <w:spacing w:after="60" w:line="240" w:lineRule="auto"/>
        <w:rPr>
          <w:bCs/>
        </w:rPr>
      </w:pPr>
      <w:r w:rsidRPr="002247D0">
        <w:rPr>
          <w:bCs/>
        </w:rPr>
        <w:t>The SEO has received the SERP Fact Sheet;</w:t>
      </w:r>
    </w:p>
    <w:p w:rsidR="002247D0" w:rsidRPr="002247D0" w:rsidRDefault="002247D0" w:rsidP="002247D0">
      <w:pPr>
        <w:numPr>
          <w:ilvl w:val="0"/>
          <w:numId w:val="2"/>
        </w:numPr>
        <w:spacing w:after="60" w:line="240" w:lineRule="auto"/>
        <w:rPr>
          <w:bCs/>
        </w:rPr>
      </w:pPr>
      <w:r w:rsidRPr="002247D0">
        <w:rPr>
          <w:bCs/>
        </w:rPr>
        <w:t xml:space="preserve">Recycling will be provided in accordance with the requirements of the SERP; </w:t>
      </w:r>
    </w:p>
    <w:p w:rsidR="002247D0" w:rsidRPr="002247D0" w:rsidRDefault="002247D0" w:rsidP="002247D0">
      <w:pPr>
        <w:numPr>
          <w:ilvl w:val="0"/>
          <w:numId w:val="2"/>
        </w:numPr>
        <w:spacing w:after="60" w:line="240" w:lineRule="auto"/>
        <w:rPr>
          <w:bCs/>
        </w:rPr>
      </w:pPr>
      <w:r w:rsidRPr="002247D0">
        <w:rPr>
          <w:bCs/>
        </w:rPr>
        <w:t>The SEO will recycle (check all that apply); and</w:t>
      </w:r>
    </w:p>
    <w:p w:rsidR="002247D0" w:rsidRPr="002247D0" w:rsidRDefault="002247D0" w:rsidP="002247D0">
      <w:pPr>
        <w:spacing w:after="0" w:line="240" w:lineRule="auto"/>
        <w:rPr>
          <w:bCs/>
        </w:rPr>
      </w:pPr>
      <w:r w:rsidRPr="002247D0">
        <w:rPr>
          <w:bCs/>
        </w:rPr>
        <w:t>□ Cardboard</w:t>
      </w:r>
      <w:r w:rsidRPr="002247D0">
        <w:rPr>
          <w:bCs/>
        </w:rPr>
        <w:tab/>
      </w:r>
      <w:r w:rsidRPr="002247D0">
        <w:rPr>
          <w:bCs/>
        </w:rPr>
        <w:tab/>
      </w:r>
      <w:r w:rsidRPr="002247D0">
        <w:rPr>
          <w:bCs/>
        </w:rPr>
        <w:tab/>
        <w:t>□ Glass Containers</w:t>
      </w:r>
    </w:p>
    <w:p w:rsidR="002247D0" w:rsidRPr="002247D0" w:rsidRDefault="002247D0" w:rsidP="002247D0">
      <w:pPr>
        <w:spacing w:after="0" w:line="240" w:lineRule="auto"/>
        <w:rPr>
          <w:bCs/>
        </w:rPr>
      </w:pPr>
      <w:r w:rsidRPr="002247D0">
        <w:rPr>
          <w:bCs/>
        </w:rPr>
        <w:t>□ Plastic Containers</w:t>
      </w:r>
      <w:r w:rsidRPr="002247D0">
        <w:rPr>
          <w:bCs/>
        </w:rPr>
        <w:tab/>
      </w:r>
      <w:r w:rsidRPr="002247D0">
        <w:rPr>
          <w:bCs/>
        </w:rPr>
        <w:tab/>
        <w:t>□ Paper</w:t>
      </w:r>
    </w:p>
    <w:p w:rsidR="002247D0" w:rsidRPr="002247D0" w:rsidRDefault="002247D0" w:rsidP="002247D0">
      <w:pPr>
        <w:spacing w:after="120" w:line="240" w:lineRule="auto"/>
        <w:rPr>
          <w:bCs/>
        </w:rPr>
      </w:pPr>
      <w:r w:rsidRPr="002247D0">
        <w:rPr>
          <w:bCs/>
        </w:rPr>
        <w:t>□ Metal Containers</w:t>
      </w:r>
      <w:r w:rsidRPr="002247D0">
        <w:rPr>
          <w:bCs/>
        </w:rPr>
        <w:tab/>
      </w:r>
      <w:r w:rsidRPr="002247D0">
        <w:rPr>
          <w:bCs/>
        </w:rPr>
        <w:tab/>
        <w:t>□ Food Scraps</w:t>
      </w:r>
    </w:p>
    <w:p w:rsidR="002247D0" w:rsidRPr="002247D0" w:rsidRDefault="002247D0" w:rsidP="002247D0">
      <w:pPr>
        <w:numPr>
          <w:ilvl w:val="0"/>
          <w:numId w:val="2"/>
        </w:numPr>
        <w:spacing w:after="0" w:line="240" w:lineRule="auto"/>
        <w:rPr>
          <w:bCs/>
        </w:rPr>
      </w:pPr>
      <w:r w:rsidRPr="002247D0">
        <w:rPr>
          <w:bCs/>
        </w:rPr>
        <w:t>Recycling will be performed by __________________ and materials delivered to __________________.</w:t>
      </w:r>
    </w:p>
    <w:p w:rsidR="002247D0" w:rsidRDefault="002247D0" w:rsidP="0048558D">
      <w:pPr>
        <w:spacing w:after="120" w:line="240" w:lineRule="auto"/>
        <w:rPr>
          <w:b/>
          <w:bCs/>
        </w:rPr>
      </w:pPr>
    </w:p>
    <w:p w:rsidR="002247D0" w:rsidRDefault="002247D0" w:rsidP="0048558D">
      <w:pPr>
        <w:spacing w:after="120" w:line="240" w:lineRule="auto"/>
        <w:rPr>
          <w:b/>
          <w:bCs/>
        </w:rPr>
      </w:pPr>
    </w:p>
    <w:p w:rsidR="0048558D" w:rsidRPr="00E2414E" w:rsidRDefault="0048558D" w:rsidP="0048558D">
      <w:pPr>
        <w:spacing w:after="120" w:line="240" w:lineRule="auto"/>
        <w:rPr>
          <w:b/>
          <w:bCs/>
        </w:rPr>
      </w:pPr>
      <w:r w:rsidRPr="00E2414E">
        <w:rPr>
          <w:b/>
          <w:bCs/>
        </w:rPr>
        <w:t xml:space="preserve">Please obtain all necessary permits, if any, including those </w:t>
      </w:r>
      <w:r w:rsidR="00DE4361" w:rsidRPr="00E2414E">
        <w:rPr>
          <w:b/>
          <w:bCs/>
        </w:rPr>
        <w:t xml:space="preserve">that may be required </w:t>
      </w:r>
      <w:r w:rsidRPr="00E2414E">
        <w:rPr>
          <w:b/>
          <w:bCs/>
        </w:rPr>
        <w:t xml:space="preserve">from </w:t>
      </w:r>
      <w:r w:rsidR="00DE4361" w:rsidRPr="00E2414E">
        <w:rPr>
          <w:b/>
          <w:bCs/>
        </w:rPr>
        <w:t xml:space="preserve">the agencies listed </w:t>
      </w:r>
      <w:r w:rsidRPr="00E2414E">
        <w:rPr>
          <w:b/>
          <w:bCs/>
        </w:rPr>
        <w:t>below:</w:t>
      </w:r>
    </w:p>
    <w:p w:rsidR="0048558D" w:rsidRPr="00E2414E" w:rsidRDefault="0048558D" w:rsidP="0048558D">
      <w:pPr>
        <w:spacing w:after="0" w:line="240" w:lineRule="auto"/>
        <w:rPr>
          <w:u w:val="single"/>
        </w:rPr>
        <w:sectPr w:rsidR="0048558D" w:rsidRPr="00E2414E" w:rsidSect="0048558D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558D" w:rsidRPr="00E2414E" w:rsidRDefault="0048558D" w:rsidP="0048558D">
      <w:pPr>
        <w:spacing w:after="0" w:line="240" w:lineRule="auto"/>
        <w:rPr>
          <w:u w:val="single"/>
        </w:rPr>
      </w:pPr>
      <w:r w:rsidRPr="00E2414E">
        <w:rPr>
          <w:u w:val="single"/>
        </w:rPr>
        <w:lastRenderedPageBreak/>
        <w:t xml:space="preserve">Queen Anne’s County Community Affairs </w:t>
      </w:r>
    </w:p>
    <w:p w:rsidR="0048558D" w:rsidRPr="00E2414E" w:rsidRDefault="0048558D" w:rsidP="0048558D">
      <w:pPr>
        <w:spacing w:after="0" w:line="240" w:lineRule="auto"/>
      </w:pPr>
      <w:r w:rsidRPr="00E2414E">
        <w:t>110 Vincit Street, Suite 100</w:t>
      </w:r>
    </w:p>
    <w:p w:rsidR="0048558D" w:rsidRPr="00E2414E" w:rsidRDefault="0048558D" w:rsidP="0048558D">
      <w:pPr>
        <w:spacing w:after="0" w:line="240" w:lineRule="auto"/>
      </w:pPr>
      <w:r w:rsidRPr="00E2414E">
        <w:t>Centreville, MD 21617</w:t>
      </w:r>
    </w:p>
    <w:p w:rsidR="0048558D" w:rsidRPr="00E2414E" w:rsidRDefault="0048558D" w:rsidP="0048558D">
      <w:pPr>
        <w:spacing w:after="120" w:line="240" w:lineRule="auto"/>
      </w:pPr>
      <w:r w:rsidRPr="00E2414E">
        <w:t>Phone: (410)758-4418</w:t>
      </w:r>
    </w:p>
    <w:p w:rsidR="0048558D" w:rsidRPr="00E2414E" w:rsidRDefault="0048558D" w:rsidP="0048558D">
      <w:pPr>
        <w:spacing w:after="0" w:line="240" w:lineRule="auto"/>
        <w:rPr>
          <w:bCs/>
          <w:u w:val="single"/>
        </w:rPr>
      </w:pPr>
      <w:r w:rsidRPr="00E2414E">
        <w:rPr>
          <w:bCs/>
          <w:u w:val="single"/>
        </w:rPr>
        <w:t>Queen Anne’s County Department of Emergency Services</w:t>
      </w:r>
    </w:p>
    <w:p w:rsidR="0048558D" w:rsidRPr="00E2414E" w:rsidRDefault="0048558D" w:rsidP="0048558D">
      <w:pPr>
        <w:spacing w:after="0" w:line="240" w:lineRule="auto"/>
        <w:rPr>
          <w:rFonts w:cs="Arial"/>
          <w:color w:val="000000" w:themeColor="text1"/>
          <w:lang w:val="en"/>
        </w:rPr>
      </w:pPr>
      <w:r w:rsidRPr="00E2414E">
        <w:rPr>
          <w:rFonts w:cs="Arial"/>
          <w:color w:val="000000" w:themeColor="text1"/>
          <w:lang w:val="en"/>
        </w:rPr>
        <w:t>100 Communications Drive</w:t>
      </w:r>
    </w:p>
    <w:p w:rsidR="0048558D" w:rsidRPr="00E2414E" w:rsidRDefault="0048558D" w:rsidP="0048558D">
      <w:pPr>
        <w:spacing w:after="0" w:line="240" w:lineRule="auto"/>
        <w:rPr>
          <w:bCs/>
          <w:color w:val="000000" w:themeColor="text1"/>
        </w:rPr>
      </w:pPr>
      <w:r w:rsidRPr="00E2414E">
        <w:rPr>
          <w:rFonts w:cs="Arial"/>
          <w:color w:val="000000" w:themeColor="text1"/>
          <w:lang w:val="en"/>
        </w:rPr>
        <w:t>Centreville, MD 21617</w:t>
      </w:r>
    </w:p>
    <w:p w:rsidR="0048558D" w:rsidRPr="00E2414E" w:rsidRDefault="0048558D" w:rsidP="0048558D">
      <w:pPr>
        <w:spacing w:after="0" w:line="240" w:lineRule="auto"/>
        <w:rPr>
          <w:bCs/>
          <w:color w:val="000000" w:themeColor="text1"/>
        </w:rPr>
      </w:pPr>
      <w:r w:rsidRPr="00E2414E">
        <w:rPr>
          <w:rFonts w:cs="Arial"/>
          <w:color w:val="000000" w:themeColor="text1"/>
          <w:lang w:val="en"/>
        </w:rPr>
        <w:t>Telephone: (410)758-4500</w:t>
      </w:r>
    </w:p>
    <w:p w:rsidR="0048558D" w:rsidRPr="00E2414E" w:rsidRDefault="0048558D" w:rsidP="0048558D">
      <w:pPr>
        <w:spacing w:after="0" w:line="240" w:lineRule="auto"/>
        <w:rPr>
          <w:bCs/>
          <w:color w:val="000000" w:themeColor="text1"/>
        </w:rPr>
      </w:pPr>
      <w:r w:rsidRPr="00E2414E">
        <w:rPr>
          <w:rFonts w:cs="Arial"/>
          <w:color w:val="000000" w:themeColor="text1"/>
          <w:lang w:val="en"/>
        </w:rPr>
        <w:t>Fax: (410)758-2086</w:t>
      </w:r>
    </w:p>
    <w:p w:rsidR="0048558D" w:rsidRPr="00E2414E" w:rsidRDefault="0048558D" w:rsidP="0048558D">
      <w:pPr>
        <w:spacing w:after="120" w:line="240" w:lineRule="auto"/>
        <w:rPr>
          <w:bCs/>
          <w:color w:val="000000" w:themeColor="text1"/>
        </w:rPr>
      </w:pPr>
      <w:r w:rsidRPr="00E2414E">
        <w:rPr>
          <w:rFonts w:cs="Arial"/>
          <w:bCs/>
          <w:color w:val="000000" w:themeColor="text1"/>
          <w:lang w:val="en"/>
        </w:rPr>
        <w:t>Emergency: 911</w:t>
      </w:r>
    </w:p>
    <w:p w:rsidR="0048558D" w:rsidRPr="00E2414E" w:rsidRDefault="0048558D" w:rsidP="0048558D">
      <w:pPr>
        <w:spacing w:after="0" w:line="240" w:lineRule="auto"/>
        <w:contextualSpacing/>
        <w:rPr>
          <w:u w:val="single"/>
        </w:rPr>
      </w:pPr>
      <w:r w:rsidRPr="00E2414E">
        <w:rPr>
          <w:u w:val="single"/>
        </w:rPr>
        <w:t xml:space="preserve">Queen Anne’s County Department of Environmental Health </w:t>
      </w:r>
    </w:p>
    <w:p w:rsidR="0048558D" w:rsidRPr="00E2414E" w:rsidRDefault="0048558D" w:rsidP="0048558D">
      <w:pPr>
        <w:spacing w:after="0" w:line="240" w:lineRule="auto"/>
        <w:contextualSpacing/>
      </w:pPr>
      <w:r w:rsidRPr="00E2414E">
        <w:t xml:space="preserve">206 N. Commerce St </w:t>
      </w:r>
    </w:p>
    <w:p w:rsidR="0048558D" w:rsidRPr="00E2414E" w:rsidRDefault="0048558D" w:rsidP="0048558D">
      <w:pPr>
        <w:spacing w:after="0" w:line="240" w:lineRule="auto"/>
        <w:contextualSpacing/>
      </w:pPr>
      <w:r w:rsidRPr="00E2414E">
        <w:t xml:space="preserve">Centreville, MD 21617 </w:t>
      </w:r>
    </w:p>
    <w:p w:rsidR="0048558D" w:rsidRPr="00E2414E" w:rsidRDefault="0048558D" w:rsidP="0048558D">
      <w:pPr>
        <w:spacing w:after="0" w:line="240" w:lineRule="auto"/>
        <w:contextualSpacing/>
      </w:pPr>
      <w:r w:rsidRPr="00E2414E">
        <w:t>Phone: (410)758-2281 Fax: (410)758-6602</w:t>
      </w:r>
    </w:p>
    <w:p w:rsidR="0048558D" w:rsidRPr="00E2414E" w:rsidRDefault="0048558D" w:rsidP="0048558D">
      <w:pPr>
        <w:spacing w:after="0" w:line="240" w:lineRule="auto"/>
        <w:contextualSpacing/>
      </w:pPr>
      <w:r w:rsidRPr="00E2414E">
        <w:t>Temporary Food Service Permit</w:t>
      </w:r>
    </w:p>
    <w:p w:rsidR="0048558D" w:rsidRPr="00E2414E" w:rsidRDefault="00944DBB" w:rsidP="0048558D">
      <w:pPr>
        <w:spacing w:after="120" w:line="240" w:lineRule="auto"/>
        <w:rPr>
          <w:rStyle w:val="Hyperlink"/>
        </w:rPr>
      </w:pPr>
      <w:hyperlink r:id="rId11" w:history="1">
        <w:r w:rsidR="0048558D" w:rsidRPr="00E2414E">
          <w:rPr>
            <w:rStyle w:val="Hyperlink"/>
          </w:rPr>
          <w:t>http://dhmh.maryland.gov/qahealth/SiteAssets/permit_applications/tmpfood2.pdf</w:t>
        </w:r>
      </w:hyperlink>
    </w:p>
    <w:p w:rsidR="0048558D" w:rsidRPr="00E2414E" w:rsidRDefault="0048558D" w:rsidP="0048558D">
      <w:pPr>
        <w:spacing w:after="0" w:line="240" w:lineRule="auto"/>
        <w:rPr>
          <w:u w:val="single"/>
        </w:rPr>
      </w:pPr>
      <w:r w:rsidRPr="00E2414E">
        <w:rPr>
          <w:u w:val="single"/>
        </w:rPr>
        <w:t>Queen Anne’s County Liquor Board</w:t>
      </w:r>
    </w:p>
    <w:p w:rsidR="0048558D" w:rsidRPr="00E2414E" w:rsidRDefault="0048558D" w:rsidP="0048558D">
      <w:pPr>
        <w:spacing w:after="0" w:line="240" w:lineRule="auto"/>
      </w:pPr>
      <w:r w:rsidRPr="00E2414E">
        <w:t>110 Vincit Street, Suite 104</w:t>
      </w:r>
    </w:p>
    <w:p w:rsidR="0048558D" w:rsidRPr="00E2414E" w:rsidRDefault="0048558D" w:rsidP="0048558D">
      <w:pPr>
        <w:spacing w:after="0" w:line="240" w:lineRule="auto"/>
      </w:pPr>
      <w:r w:rsidRPr="00E2414E">
        <w:t>Centreville, MD 21617</w:t>
      </w:r>
    </w:p>
    <w:p w:rsidR="0048558D" w:rsidRPr="00E2414E" w:rsidRDefault="0048558D" w:rsidP="0048558D">
      <w:pPr>
        <w:spacing w:after="120" w:line="240" w:lineRule="auto"/>
      </w:pPr>
      <w:r w:rsidRPr="00E2414E">
        <w:t>Phone: (410)758-1255</w:t>
      </w:r>
    </w:p>
    <w:p w:rsidR="0048558D" w:rsidRPr="00E2414E" w:rsidRDefault="0048558D" w:rsidP="0048558D">
      <w:pPr>
        <w:spacing w:after="120" w:line="240" w:lineRule="auto"/>
        <w:contextualSpacing/>
        <w:rPr>
          <w:u w:val="single"/>
        </w:rPr>
      </w:pPr>
      <w:r w:rsidRPr="00E2414E">
        <w:rPr>
          <w:u w:val="single"/>
        </w:rPr>
        <w:lastRenderedPageBreak/>
        <w:t xml:space="preserve">Queen Anne’s County Parks Department </w:t>
      </w:r>
    </w:p>
    <w:p w:rsidR="0048558D" w:rsidRPr="00E2414E" w:rsidRDefault="0048558D" w:rsidP="0048558D">
      <w:pPr>
        <w:spacing w:after="120" w:line="240" w:lineRule="auto"/>
      </w:pPr>
      <w:r w:rsidRPr="00E2414E">
        <w:t>1945 4-H Road</w:t>
      </w:r>
      <w:r w:rsidRPr="00E2414E">
        <w:br/>
        <w:t>Centreville, MD 21617</w:t>
      </w:r>
      <w:r w:rsidRPr="00E2414E">
        <w:br/>
        <w:t>Phone: (410)758-0835</w:t>
      </w:r>
      <w:r w:rsidRPr="00E2414E">
        <w:br/>
        <w:t>Fax: (410)758-0566</w:t>
      </w:r>
    </w:p>
    <w:p w:rsidR="0048558D" w:rsidRPr="00E2414E" w:rsidRDefault="0048558D" w:rsidP="0048558D">
      <w:pPr>
        <w:spacing w:after="0" w:line="240" w:lineRule="auto"/>
        <w:rPr>
          <w:u w:val="single"/>
        </w:rPr>
      </w:pPr>
      <w:r w:rsidRPr="00E2414E">
        <w:rPr>
          <w:u w:val="single"/>
        </w:rPr>
        <w:t>Queen Anne’s County Public Schools</w:t>
      </w:r>
    </w:p>
    <w:p w:rsidR="0048558D" w:rsidRPr="00E2414E" w:rsidRDefault="0048558D" w:rsidP="0048558D">
      <w:pPr>
        <w:spacing w:after="0" w:line="240" w:lineRule="auto"/>
        <w:rPr>
          <w:rFonts w:eastAsia="Times New Roman" w:cs="Arial"/>
          <w:lang w:val="en"/>
        </w:rPr>
      </w:pPr>
      <w:r w:rsidRPr="00E2414E">
        <w:rPr>
          <w:rFonts w:eastAsia="Times New Roman" w:cs="Arial"/>
          <w:lang w:val="en"/>
        </w:rPr>
        <w:t>202 Chesterfield Avenue</w:t>
      </w:r>
      <w:r w:rsidRPr="00E2414E">
        <w:rPr>
          <w:rFonts w:eastAsia="Times New Roman" w:cs="Arial"/>
          <w:lang w:val="en"/>
        </w:rPr>
        <w:br/>
        <w:t xml:space="preserve">Centreville, Maryland 21617 </w:t>
      </w:r>
    </w:p>
    <w:p w:rsidR="0048558D" w:rsidRPr="00E2414E" w:rsidRDefault="0048558D" w:rsidP="0048558D">
      <w:pPr>
        <w:spacing w:after="120" w:line="240" w:lineRule="auto"/>
        <w:rPr>
          <w:rFonts w:eastAsia="Times New Roman" w:cs="Arial"/>
          <w:lang w:val="en"/>
        </w:rPr>
      </w:pPr>
      <w:r w:rsidRPr="00E2414E">
        <w:rPr>
          <w:rFonts w:eastAsia="Times New Roman" w:cs="Arial"/>
          <w:lang w:val="en"/>
        </w:rPr>
        <w:t>(410)758-2403 ext. 141</w:t>
      </w:r>
    </w:p>
    <w:p w:rsidR="0048558D" w:rsidRPr="00E2414E" w:rsidRDefault="0048558D" w:rsidP="0048558D">
      <w:pPr>
        <w:spacing w:after="120" w:line="240" w:lineRule="auto"/>
        <w:contextualSpacing/>
        <w:rPr>
          <w:u w:val="single"/>
        </w:rPr>
      </w:pPr>
      <w:r w:rsidRPr="00E2414E">
        <w:rPr>
          <w:u w:val="single"/>
        </w:rPr>
        <w:t>Queen Anne’s County Department of Public Works</w:t>
      </w:r>
    </w:p>
    <w:p w:rsidR="0048558D" w:rsidRPr="00E2414E" w:rsidRDefault="0048558D" w:rsidP="0048558D">
      <w:pPr>
        <w:spacing w:after="120" w:line="240" w:lineRule="auto"/>
        <w:contextualSpacing/>
        <w:rPr>
          <w:lang w:val="en"/>
        </w:rPr>
      </w:pPr>
      <w:r w:rsidRPr="00E2414E">
        <w:rPr>
          <w:lang w:val="en"/>
        </w:rPr>
        <w:t xml:space="preserve">312 Safety Drive </w:t>
      </w:r>
    </w:p>
    <w:p w:rsidR="0048558D" w:rsidRPr="00E2414E" w:rsidRDefault="0048558D" w:rsidP="0048558D">
      <w:pPr>
        <w:spacing w:after="120" w:line="240" w:lineRule="auto"/>
        <w:contextualSpacing/>
        <w:rPr>
          <w:lang w:val="en"/>
        </w:rPr>
      </w:pPr>
      <w:r w:rsidRPr="00E2414E">
        <w:rPr>
          <w:lang w:val="en"/>
        </w:rPr>
        <w:t xml:space="preserve">Centreville, MD 21617 </w:t>
      </w:r>
    </w:p>
    <w:p w:rsidR="0048558D" w:rsidRPr="00E2414E" w:rsidRDefault="0048558D" w:rsidP="0048558D">
      <w:pPr>
        <w:spacing w:after="120" w:line="240" w:lineRule="auto"/>
        <w:rPr>
          <w:lang w:val="en"/>
        </w:rPr>
      </w:pPr>
      <w:r w:rsidRPr="00E2414E">
        <w:rPr>
          <w:lang w:val="en"/>
        </w:rPr>
        <w:t>Phone: (410)758-0920 Fax: (410)758-3341</w:t>
      </w:r>
    </w:p>
    <w:p w:rsidR="0048558D" w:rsidRPr="00E2414E" w:rsidRDefault="0048558D" w:rsidP="0048558D">
      <w:pPr>
        <w:spacing w:after="0" w:line="240" w:lineRule="auto"/>
        <w:rPr>
          <w:u w:val="single"/>
        </w:rPr>
      </w:pPr>
      <w:r w:rsidRPr="00E2414E">
        <w:rPr>
          <w:bCs/>
          <w:u w:val="single"/>
        </w:rPr>
        <w:t xml:space="preserve">SHA - </w:t>
      </w:r>
      <w:r w:rsidRPr="00E2414E">
        <w:rPr>
          <w:u w:val="single"/>
        </w:rPr>
        <w:t xml:space="preserve">Special Events Permits Application </w:t>
      </w:r>
    </w:p>
    <w:p w:rsidR="0048558D" w:rsidRPr="00E2414E" w:rsidRDefault="00944DBB" w:rsidP="0048558D">
      <w:pPr>
        <w:spacing w:after="0" w:line="240" w:lineRule="auto"/>
      </w:pPr>
      <w:hyperlink r:id="rId12" w:history="1">
        <w:r w:rsidR="0048558D" w:rsidRPr="00E2414E">
          <w:rPr>
            <w:rStyle w:val="Hyperlink"/>
          </w:rPr>
          <w:t>https://www.roads.maryland.gov/OOTS/SHA%20SpecialEventsPermitProcessandInstructions.pdf</w:t>
        </w:r>
      </w:hyperlink>
    </w:p>
    <w:p w:rsidR="0048558D" w:rsidRPr="00E2414E" w:rsidRDefault="0048558D" w:rsidP="0048558D">
      <w:pPr>
        <w:spacing w:after="0" w:line="240" w:lineRule="auto"/>
      </w:pPr>
      <w:r w:rsidRPr="00E2414E">
        <w:t xml:space="preserve">Maryland State Highway Administration </w:t>
      </w:r>
    </w:p>
    <w:p w:rsidR="0048558D" w:rsidRPr="00E2414E" w:rsidRDefault="0048558D" w:rsidP="0048558D">
      <w:pPr>
        <w:spacing w:after="0" w:line="240" w:lineRule="auto"/>
      </w:pPr>
      <w:r w:rsidRPr="00E2414E">
        <w:t xml:space="preserve">615 </w:t>
      </w:r>
      <w:proofErr w:type="spellStart"/>
      <w:r w:rsidRPr="00E2414E">
        <w:t>Morgnec</w:t>
      </w:r>
      <w:proofErr w:type="spellEnd"/>
      <w:r w:rsidRPr="00E2414E">
        <w:t xml:space="preserve"> Road </w:t>
      </w:r>
    </w:p>
    <w:p w:rsidR="0048558D" w:rsidRPr="00E2414E" w:rsidRDefault="0048558D" w:rsidP="0048558D">
      <w:pPr>
        <w:spacing w:after="0" w:line="240" w:lineRule="auto"/>
      </w:pPr>
      <w:r w:rsidRPr="00E2414E">
        <w:t xml:space="preserve">Chestertown, MD 21620 </w:t>
      </w:r>
    </w:p>
    <w:p w:rsidR="0048558D" w:rsidRPr="00E2414E" w:rsidRDefault="0048558D" w:rsidP="0048558D">
      <w:pPr>
        <w:spacing w:after="0" w:line="240" w:lineRule="auto"/>
      </w:pPr>
      <w:r w:rsidRPr="00E2414E">
        <w:t xml:space="preserve">Telephone: (410)810-3245 Toll Free: (800)637-9740 </w:t>
      </w:r>
    </w:p>
    <w:p w:rsidR="0048558D" w:rsidRPr="00E2414E" w:rsidRDefault="0048558D" w:rsidP="0048558D">
      <w:pPr>
        <w:spacing w:after="120" w:line="240" w:lineRule="auto"/>
        <w:rPr>
          <w:b/>
        </w:rPr>
      </w:pPr>
      <w:r w:rsidRPr="00E2414E">
        <w:t xml:space="preserve">FAX: (410)778-0851 </w:t>
      </w:r>
    </w:p>
    <w:p w:rsidR="0048558D" w:rsidRPr="007E357D" w:rsidRDefault="0048558D">
      <w:pPr>
        <w:spacing w:after="120" w:line="240" w:lineRule="auto"/>
        <w:rPr>
          <w:b/>
          <w:sz w:val="28"/>
          <w:szCs w:val="28"/>
        </w:rPr>
      </w:pPr>
    </w:p>
    <w:sectPr w:rsidR="0048558D" w:rsidRPr="007E357D" w:rsidSect="004855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98" w:rsidRDefault="00313498" w:rsidP="007E357D">
      <w:pPr>
        <w:spacing w:after="0" w:line="240" w:lineRule="auto"/>
      </w:pPr>
      <w:r>
        <w:separator/>
      </w:r>
    </w:p>
  </w:endnote>
  <w:endnote w:type="continuationSeparator" w:id="0">
    <w:p w:rsidR="00313498" w:rsidRDefault="00313498" w:rsidP="007E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56" w:rsidRDefault="00ED64D7" w:rsidP="00ED64D7">
    <w:pPr>
      <w:pStyle w:val="Footer"/>
      <w:tabs>
        <w:tab w:val="clear" w:pos="9360"/>
        <w:tab w:val="right" w:pos="7920"/>
      </w:tabs>
    </w:pPr>
    <w:r>
      <w:rPr>
        <w:b/>
        <w:sz w:val="24"/>
        <w:szCs w:val="24"/>
      </w:rPr>
      <w:t>Date Approved</w:t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</w:r>
    <w:r>
      <w:rPr>
        <w:b/>
        <w:sz w:val="24"/>
        <w:szCs w:val="24"/>
      </w:rPr>
      <w:softHyphen/>
      <w:t xml:space="preserve">: </w:t>
    </w:r>
    <w:r w:rsidRPr="00EF3A29">
      <w:rPr>
        <w:sz w:val="24"/>
        <w:szCs w:val="24"/>
      </w:rPr>
      <w:t xml:space="preserve"> _______________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               </w:t>
    </w:r>
    <w:r w:rsidR="00211CE6">
      <w:rPr>
        <w:b/>
        <w:sz w:val="24"/>
        <w:szCs w:val="24"/>
      </w:rPr>
      <w:t xml:space="preserve">                 </w:t>
    </w:r>
    <w:r>
      <w:rPr>
        <w:b/>
        <w:sz w:val="24"/>
        <w:szCs w:val="24"/>
      </w:rPr>
      <w:t xml:space="preserve"> </w:t>
    </w:r>
    <w:r w:rsidR="000039B7">
      <w:rPr>
        <w:b/>
        <w:sz w:val="24"/>
        <w:szCs w:val="24"/>
      </w:rPr>
      <w:t>Administrator</w:t>
    </w:r>
    <w:r>
      <w:rPr>
        <w:b/>
        <w:sz w:val="24"/>
        <w:szCs w:val="24"/>
      </w:rPr>
      <w:t xml:space="preserve">:  </w:t>
    </w:r>
    <w:r w:rsidRPr="00EF3A29">
      <w:rPr>
        <w:sz w:val="24"/>
        <w:szCs w:val="24"/>
        <w:u w:val="single"/>
      </w:rPr>
      <w:t>______________</w:t>
    </w:r>
    <w:r w:rsidR="000039B7" w:rsidRPr="00EF3A29">
      <w:rPr>
        <w:sz w:val="24"/>
        <w:szCs w:val="24"/>
        <w:u w:val="single"/>
      </w:rPr>
      <w:t xml:space="preserve">         </w:t>
    </w:r>
    <w:r w:rsidRPr="00EF3A29">
      <w:rPr>
        <w:sz w:val="24"/>
        <w:szCs w:val="24"/>
        <w:u w:val="single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98" w:rsidRDefault="00313498" w:rsidP="007E357D">
      <w:pPr>
        <w:spacing w:after="0" w:line="240" w:lineRule="auto"/>
      </w:pPr>
      <w:r>
        <w:separator/>
      </w:r>
    </w:p>
  </w:footnote>
  <w:footnote w:type="continuationSeparator" w:id="0">
    <w:p w:rsidR="00313498" w:rsidRDefault="00313498" w:rsidP="007E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A1F"/>
    <w:multiLevelType w:val="hybridMultilevel"/>
    <w:tmpl w:val="A67A3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56BD0"/>
    <w:multiLevelType w:val="hybridMultilevel"/>
    <w:tmpl w:val="8EB6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7D"/>
    <w:rsid w:val="000039B7"/>
    <w:rsid w:val="00011607"/>
    <w:rsid w:val="00011F60"/>
    <w:rsid w:val="00013FC7"/>
    <w:rsid w:val="000A0359"/>
    <w:rsid w:val="000B5E0E"/>
    <w:rsid w:val="000E31F9"/>
    <w:rsid w:val="00111EA2"/>
    <w:rsid w:val="001375C4"/>
    <w:rsid w:val="00211CE6"/>
    <w:rsid w:val="002247D0"/>
    <w:rsid w:val="00230347"/>
    <w:rsid w:val="002666F1"/>
    <w:rsid w:val="002A4D37"/>
    <w:rsid w:val="002C5DBB"/>
    <w:rsid w:val="0030740D"/>
    <w:rsid w:val="00313498"/>
    <w:rsid w:val="003158C6"/>
    <w:rsid w:val="0033631D"/>
    <w:rsid w:val="00336B65"/>
    <w:rsid w:val="00377CC5"/>
    <w:rsid w:val="004019DA"/>
    <w:rsid w:val="00475501"/>
    <w:rsid w:val="0048558D"/>
    <w:rsid w:val="004D7820"/>
    <w:rsid w:val="004E11DF"/>
    <w:rsid w:val="00530B49"/>
    <w:rsid w:val="00596703"/>
    <w:rsid w:val="005A59D8"/>
    <w:rsid w:val="00627288"/>
    <w:rsid w:val="006714CB"/>
    <w:rsid w:val="00692884"/>
    <w:rsid w:val="0071116C"/>
    <w:rsid w:val="00714682"/>
    <w:rsid w:val="00737C7B"/>
    <w:rsid w:val="00746A21"/>
    <w:rsid w:val="00755FC8"/>
    <w:rsid w:val="00770E01"/>
    <w:rsid w:val="007E357D"/>
    <w:rsid w:val="007E4A20"/>
    <w:rsid w:val="0080233E"/>
    <w:rsid w:val="00856D11"/>
    <w:rsid w:val="00865F75"/>
    <w:rsid w:val="00871925"/>
    <w:rsid w:val="008A39D5"/>
    <w:rsid w:val="008B644F"/>
    <w:rsid w:val="00923BA5"/>
    <w:rsid w:val="00944DBB"/>
    <w:rsid w:val="00953E93"/>
    <w:rsid w:val="009568F1"/>
    <w:rsid w:val="009B0133"/>
    <w:rsid w:val="00A11FCE"/>
    <w:rsid w:val="00A43089"/>
    <w:rsid w:val="00AC4D56"/>
    <w:rsid w:val="00AD5389"/>
    <w:rsid w:val="00AF4930"/>
    <w:rsid w:val="00B00B5F"/>
    <w:rsid w:val="00B15DB8"/>
    <w:rsid w:val="00B3065F"/>
    <w:rsid w:val="00B613B5"/>
    <w:rsid w:val="00B61514"/>
    <w:rsid w:val="00B670EB"/>
    <w:rsid w:val="00B77A74"/>
    <w:rsid w:val="00BE2633"/>
    <w:rsid w:val="00C13088"/>
    <w:rsid w:val="00C17B0C"/>
    <w:rsid w:val="00C657C9"/>
    <w:rsid w:val="00CA610C"/>
    <w:rsid w:val="00CD18AB"/>
    <w:rsid w:val="00CF0444"/>
    <w:rsid w:val="00D20C5C"/>
    <w:rsid w:val="00D71DC6"/>
    <w:rsid w:val="00DA5AA7"/>
    <w:rsid w:val="00DC45BD"/>
    <w:rsid w:val="00DE4361"/>
    <w:rsid w:val="00DE455A"/>
    <w:rsid w:val="00E2414E"/>
    <w:rsid w:val="00EA3628"/>
    <w:rsid w:val="00EA5253"/>
    <w:rsid w:val="00EA7E20"/>
    <w:rsid w:val="00EB3168"/>
    <w:rsid w:val="00EB6731"/>
    <w:rsid w:val="00ED64D7"/>
    <w:rsid w:val="00EF3A29"/>
    <w:rsid w:val="00F3021E"/>
    <w:rsid w:val="00F6000A"/>
    <w:rsid w:val="00F941F9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7D"/>
  </w:style>
  <w:style w:type="paragraph" w:styleId="Footer">
    <w:name w:val="footer"/>
    <w:basedOn w:val="Normal"/>
    <w:link w:val="FooterChar"/>
    <w:uiPriority w:val="99"/>
    <w:unhideWhenUsed/>
    <w:rsid w:val="007E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7D"/>
  </w:style>
  <w:style w:type="paragraph" w:customStyle="1" w:styleId="Default">
    <w:name w:val="Default"/>
    <w:rsid w:val="007E3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7D"/>
  </w:style>
  <w:style w:type="paragraph" w:styleId="Footer">
    <w:name w:val="footer"/>
    <w:basedOn w:val="Normal"/>
    <w:link w:val="FooterChar"/>
    <w:uiPriority w:val="99"/>
    <w:unhideWhenUsed/>
    <w:rsid w:val="007E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7D"/>
  </w:style>
  <w:style w:type="paragraph" w:customStyle="1" w:styleId="Default">
    <w:name w:val="Default"/>
    <w:rsid w:val="007E3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oads.maryland.gov/OOTS/SHA%20SpecialEventsPermitProcessandInstruct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hmh.maryland.gov/qahealth/SiteAssets/permit_applications/tmpfood2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9B2C-4751-4277-90E9-00B1236D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Swinson</dc:creator>
  <cp:lastModifiedBy>Beth Miles</cp:lastModifiedBy>
  <cp:revision>3</cp:revision>
  <cp:lastPrinted>2017-03-30T15:46:00Z</cp:lastPrinted>
  <dcterms:created xsi:type="dcterms:W3CDTF">2017-05-18T11:11:00Z</dcterms:created>
  <dcterms:modified xsi:type="dcterms:W3CDTF">2017-05-18T11:34:00Z</dcterms:modified>
</cp:coreProperties>
</file>